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4" w:rsidRPr="00B77AA4" w:rsidRDefault="00B77AA4" w:rsidP="00B77AA4">
      <w:pPr>
        <w:shd w:val="clear" w:color="auto" w:fill="F9F9F9"/>
        <w:spacing w:after="120" w:line="45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000000"/>
          <w:spacing w:val="-8"/>
          <w:sz w:val="36"/>
          <w:szCs w:val="36"/>
          <w:lang w:eastAsia="ru-RU"/>
        </w:rPr>
      </w:pPr>
      <w:r w:rsidRPr="00B77AA4">
        <w:rPr>
          <w:rFonts w:ascii="Open Sans" w:eastAsia="Times New Roman" w:hAnsi="Open Sans" w:cs="Times New Roman"/>
          <w:b/>
          <w:bCs/>
          <w:caps/>
          <w:color w:val="000000"/>
          <w:spacing w:val="-8"/>
          <w:sz w:val="36"/>
          <w:szCs w:val="36"/>
          <w:lang w:eastAsia="ru-RU"/>
        </w:rPr>
        <w:t>ОТКРЫТЫЙ ЗАПРОС ПРЕДЛОЖЕНИЙ НА ЗАКЛЮЧЕНИЕ ДОГОВОРА</w:t>
      </w:r>
    </w:p>
    <w:p w:rsidR="00B77AA4" w:rsidRDefault="00B77AA4" w:rsidP="00B77AA4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Акционерное общество «Объединенные Русские Киностудии» — г. Санкт-Петербург, ул. Генерала </w:t>
      </w:r>
      <w:proofErr w:type="spellStart"/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Хрулева</w:t>
      </w:r>
      <w:proofErr w:type="spellEnd"/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д. 9 Литера</w:t>
      </w:r>
      <w:proofErr w:type="gramStart"/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Организатор), уведомляет о проведени</w:t>
      </w:r>
      <w:r w:rsidR="00DA6B3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открытого запроса предложений</w:t>
      </w:r>
      <w:r w:rsidR="00DA6B3C"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опубликованном на корпоратив</w:t>
      </w:r>
      <w:r w:rsidR="00DA6B3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ном сайте www.rustudios.ru и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приглашает организации (далее – Участники) к участию в процедуре открытого запроса предложений (далее – Запрос предложений) на оказание услуг по обслужи</w:t>
      </w:r>
      <w:r w:rsidR="00AA06B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ванию и ремонту </w:t>
      </w:r>
      <w:r w:rsidR="00AA06BA">
        <w:rPr>
          <w:rFonts w:ascii="inherit" w:hAnsi="inherit"/>
          <w:color w:val="000000"/>
          <w:sz w:val="28"/>
          <w:szCs w:val="28"/>
        </w:rPr>
        <w:t xml:space="preserve"> </w:t>
      </w:r>
      <w:r w:rsidR="00AA06BA" w:rsidRPr="00AA06BA">
        <w:rPr>
          <w:rFonts w:ascii="inherit" w:hAnsi="inherit"/>
          <w:color w:val="000000"/>
          <w:sz w:val="24"/>
          <w:szCs w:val="24"/>
        </w:rPr>
        <w:t>систем вентиляции и кондиционирования</w:t>
      </w:r>
      <w:r w:rsidRPr="00AA06B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АО «ОРК».</w:t>
      </w:r>
    </w:p>
    <w:p w:rsidR="00DA6B3C" w:rsidRPr="00B77AA4" w:rsidRDefault="00DA6B3C" w:rsidP="00DA6B3C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 данному запросу прилагается Техническое задание (Приложение </w:t>
      </w:r>
      <w:r w:rsidR="008D08D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№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="008D08D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№2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</w:t>
      </w:r>
    </w:p>
    <w:p w:rsidR="00372346" w:rsidRPr="00372346" w:rsidRDefault="0006161A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372346"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.Критерии отбора</w:t>
      </w:r>
    </w:p>
    <w:p w:rsidR="00372346" w:rsidRPr="00372346" w:rsidRDefault="00372346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Наличие положительных рекомендаций от заказчиков</w:t>
      </w:r>
      <w:r w:rsidR="0093044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опыт работы не менее 3-х лет</w:t>
      </w: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372346" w:rsidRPr="00372346" w:rsidRDefault="00372346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Минимальная стоимость;</w:t>
      </w:r>
    </w:p>
    <w:p w:rsidR="00372346" w:rsidRPr="00372346" w:rsidRDefault="00372346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Наличие квалифицированного персонала;</w:t>
      </w:r>
    </w:p>
    <w:p w:rsidR="00372346" w:rsidRPr="00372346" w:rsidRDefault="00372346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723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проведение ликвидации Участника запроса и отсутствие решения суда о признании участника запроса несостоятельным (банкротом) и об открытии конкурсного производства.</w:t>
      </w:r>
    </w:p>
    <w:p w:rsidR="00D30A68" w:rsidRPr="00372346" w:rsidRDefault="00D30A68" w:rsidP="00372346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Наличие лицензий</w:t>
      </w:r>
      <w:r w:rsidR="0006161A" w:rsidRPr="0006161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06161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опыта проектирова</w:t>
      </w:r>
      <w:r w:rsidR="00AA06B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ния систем вентиляции</w:t>
      </w:r>
      <w:r w:rsidR="0006161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372346" w:rsidRPr="00372346" w:rsidRDefault="0006161A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372346"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Подача Предложений и их прием</w:t>
      </w:r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Перед подачей Предложение должно быть надежно запечатан</w:t>
      </w:r>
      <w:r w:rsidR="009304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 в конверт (пакет)</w:t>
      </w: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на котором необходимо указать следующие сведения:</w:t>
      </w:r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— наименование и адрес Организатора</w:t>
      </w:r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— полное фирменное наименование Участника и его почтовый адрес;</w:t>
      </w:r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— слова 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«Запрос пре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</w:t>
      </w:r>
      <w:r w:rsidR="00AA06B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ложений –  системы вентиляции и кондиционирования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</w:t>
      </w: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Участники должны обеспечить доставку своих Предложений по месту нахождения Организатора: </w:t>
      </w:r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г. Санкт-Петербург, ул. Генерала </w:t>
      </w:r>
      <w:proofErr w:type="spellStart"/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Хрулева</w:t>
      </w:r>
      <w:proofErr w:type="spellEnd"/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 д. 9, лит</w:t>
      </w:r>
      <w:proofErr w:type="gramStart"/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</w:t>
      </w:r>
      <w:proofErr w:type="gramEnd"/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(киностудия):</w:t>
      </w:r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Организатор заканчивает принимать Предложения в </w:t>
      </w:r>
      <w:r w:rsidR="00AA06B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17:00 часов 18 февраля 2020</w:t>
      </w:r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Разъяснение Документации по запросу предложений</w:t>
      </w:r>
      <w:r w:rsidR="00CB44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в электронном виде на </w:t>
      </w:r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</w:t>
      </w:r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nekrasov</w:t>
      </w:r>
      <w:proofErr w:type="spellEnd"/>
      <w:r w:rsidRPr="003723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@rustudios.ru</w:t>
      </w: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 Организатор в разумный срок ответит на любой вопрос, который он получит не позднее, чем за 1 день до истечения срока приема Предложения.</w:t>
      </w:r>
      <w:bookmarkStart w:id="1" w:name="_Toc55285351"/>
      <w:bookmarkStart w:id="2" w:name="_Toc55305383"/>
      <w:bookmarkStart w:id="3" w:name="_Toc57314654"/>
      <w:bookmarkStart w:id="4" w:name="_Toc69728968"/>
      <w:bookmarkStart w:id="5" w:name="_Toc331433340"/>
      <w:bookmarkEnd w:id="1"/>
      <w:bookmarkEnd w:id="2"/>
      <w:bookmarkEnd w:id="3"/>
      <w:bookmarkEnd w:id="4"/>
      <w:bookmarkEnd w:id="5"/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372346" w:rsidRPr="00372346" w:rsidRDefault="00372346" w:rsidP="00372346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Для справок обращаться к Организатору в АО «ОРК»:</w:t>
      </w:r>
    </w:p>
    <w:p w:rsidR="0006161A" w:rsidRDefault="0006161A" w:rsidP="00DA6B3C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06161A" w:rsidRDefault="00AA06BA" w:rsidP="00DA6B3C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06161A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</w:p>
    <w:p w:rsidR="0006161A" w:rsidRDefault="0006161A" w:rsidP="00DA6B3C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</w:p>
    <w:p w:rsidR="00B77AA4" w:rsidRPr="00B77AA4" w:rsidRDefault="00B77AA4" w:rsidP="00B77AA4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Контактное лицо — Некрасов А.А., </w:t>
      </w:r>
      <w:r w:rsidR="0093044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тел. 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</w:t>
      </w:r>
      <w:r w:rsidR="0093044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</w:t>
      </w:r>
      <w:r w:rsidRPr="00B77AA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911-111-20-19</w:t>
      </w:r>
      <w:r w:rsidR="0093044B" w:rsidRPr="0093044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 w:rsidR="0093044B"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="0093044B"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="0093044B"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93044B"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</w:t>
      </w:r>
      <w:r w:rsidR="0093044B"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="0093044B"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nekrasov</w:t>
      </w:r>
      <w:proofErr w:type="spellEnd"/>
      <w:r w:rsidR="0093044B" w:rsidRPr="0093044B">
        <w:rPr>
          <w:rFonts w:ascii="Open Sans" w:eastAsia="Times New Roman" w:hAnsi="Open Sans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@rustudios.ru</w:t>
      </w:r>
      <w:r w:rsidR="0093044B" w:rsidRPr="0037234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 </w:t>
      </w:r>
    </w:p>
    <w:p w:rsidR="00C532E6" w:rsidRDefault="00CB4498"/>
    <w:sectPr w:rsidR="00C5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3CA"/>
    <w:multiLevelType w:val="multilevel"/>
    <w:tmpl w:val="7876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4"/>
    <w:rsid w:val="0006161A"/>
    <w:rsid w:val="001E47BB"/>
    <w:rsid w:val="00372346"/>
    <w:rsid w:val="003D0583"/>
    <w:rsid w:val="008D08DA"/>
    <w:rsid w:val="0093044B"/>
    <w:rsid w:val="00931ABF"/>
    <w:rsid w:val="00941100"/>
    <w:rsid w:val="00A30DC5"/>
    <w:rsid w:val="00AA06BA"/>
    <w:rsid w:val="00B77AA4"/>
    <w:rsid w:val="00BB04F6"/>
    <w:rsid w:val="00C8066F"/>
    <w:rsid w:val="00C93E0D"/>
    <w:rsid w:val="00CB4498"/>
    <w:rsid w:val="00D30A68"/>
    <w:rsid w:val="00DA6B3C"/>
    <w:rsid w:val="00D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A30DC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A30DC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4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528343">
                  <w:marLeft w:val="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8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237125">
                  <w:marLeft w:val="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836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Некрасов Александр Александрович</cp:lastModifiedBy>
  <cp:revision>6</cp:revision>
  <dcterms:created xsi:type="dcterms:W3CDTF">2020-02-03T16:33:00Z</dcterms:created>
  <dcterms:modified xsi:type="dcterms:W3CDTF">2020-02-03T17:17:00Z</dcterms:modified>
</cp:coreProperties>
</file>