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заинтересованно в приобретении ряда</w:t>
      </w:r>
      <w:r w:rsidRPr="003B7459">
        <w:rPr>
          <w:rFonts w:ascii="Times New Roman" w:hAnsi="Times New Roman" w:cs="Times New Roman"/>
          <w:sz w:val="24"/>
          <w:szCs w:val="24"/>
        </w:rPr>
        <w:t xml:space="preserve"> осветительных приборов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B3320E" w:rsidRPr="003B7459">
        <w:rPr>
          <w:rFonts w:ascii="Times New Roman" w:hAnsi="Times New Roman" w:cs="Times New Roman"/>
          <w:sz w:val="24"/>
          <w:szCs w:val="24"/>
        </w:rPr>
        <w:t>данных осветительных приборов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F72FB8">
        <w:rPr>
          <w:rFonts w:ascii="Times New Roman" w:hAnsi="Times New Roman" w:cs="Times New Roman"/>
          <w:sz w:val="24"/>
          <w:szCs w:val="24"/>
        </w:rPr>
        <w:t>2</w:t>
      </w:r>
      <w:r w:rsidR="009F67B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0450E2">
        <w:rPr>
          <w:rFonts w:ascii="Times New Roman" w:hAnsi="Times New Roman" w:cs="Times New Roman"/>
          <w:sz w:val="24"/>
          <w:szCs w:val="24"/>
        </w:rPr>
        <w:t>мая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20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9F67BB" w:rsidRDefault="009F67BB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701"/>
        <w:gridCol w:w="708"/>
        <w:gridCol w:w="851"/>
        <w:gridCol w:w="1276"/>
        <w:gridCol w:w="708"/>
        <w:gridCol w:w="1134"/>
        <w:gridCol w:w="993"/>
      </w:tblGrid>
      <w:tr w:rsidR="009F67BB" w:rsidRPr="00347F50" w:rsidTr="0053416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F67BB" w:rsidRPr="00347F50" w:rsidTr="00534162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BB" w:rsidRPr="00347F50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7F50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9F67BB" w:rsidRPr="00347F50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Pr="00B343C0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светодиодных трубок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Titan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FP1-SET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347F5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67BB" w:rsidRPr="00347F50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Pr="00591CCB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  <w:r w:rsidRPr="0059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Titan 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FP1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7BB" w:rsidRPr="00347F50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Pr="006D693F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Зарядное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устройство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FP1-CHR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7BB" w:rsidRPr="00956E2A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Сумка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Titan </w:t>
            </w:r>
            <w:proofErr w:type="spellStart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SoftBag</w:t>
            </w:r>
            <w:proofErr w:type="spellEnd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for 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Titan 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FP1-SB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67BB" w:rsidRPr="00956E2A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6D693F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Pr="00956E2A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Соты </w:t>
            </w:r>
            <w:proofErr w:type="spellStart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SnapGrid</w:t>
            </w:r>
            <w:proofErr w:type="spellEnd"/>
          </w:p>
          <w:p w:rsidR="009F67BB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DoP</w:t>
            </w:r>
            <w:proofErr w:type="spellEnd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Choice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SGAT14W40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67BB" w:rsidRPr="00956E2A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WingPlate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AX1-WP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67BB" w:rsidRPr="00347F50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AB7C23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Pr="00550793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 светодиодных       трубо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Helios</w:t>
            </w:r>
            <w:proofErr w:type="spellEnd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550793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-SET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550793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550793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550793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550793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7BB" w:rsidRPr="00956E2A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Pr="00956E2A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6D6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Helios 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DA7772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67BB" w:rsidRPr="00956E2A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7BB" w:rsidRPr="00956E2A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Сумка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Titan </w:t>
            </w:r>
            <w:proofErr w:type="spellStart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SoftBag</w:t>
            </w:r>
            <w:proofErr w:type="spellEnd"/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Helios Tube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956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-SB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956E2A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F67BB" w:rsidRPr="00BE0891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BB" w:rsidRPr="00BE0891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Astera</w:t>
            </w:r>
            <w:proofErr w:type="spellEnd"/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BOX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ART7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343C0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7BB" w:rsidRPr="00BE0891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BB" w:rsidRPr="00DA7772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INFRARED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REMOTE CONTROL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пульт</w:t>
            </w: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  <w:r w:rsidRPr="00DA7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Astera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DA7772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ARC1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DA7772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7BB" w:rsidRPr="00BE0891" w:rsidTr="0053416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7BB" w:rsidRPr="00B343C0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к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питания и передачи данных (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м)</w:t>
            </w:r>
          </w:p>
          <w:p w:rsidR="009F67BB" w:rsidRPr="00BE0891" w:rsidRDefault="009F67BB" w:rsidP="0053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PWB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34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4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FP1-PWB-CAB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Pr="00DA7772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9F67BB" w:rsidRPr="009740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7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E0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  <w:p w:rsidR="009F67BB" w:rsidRPr="009740BB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7BB" w:rsidRPr="00BE0891" w:rsidRDefault="009F67BB" w:rsidP="005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67BB" w:rsidRDefault="009F67BB" w:rsidP="009F67BB">
      <w:pPr>
        <w:pStyle w:val="a3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9F67BB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6769C"/>
    <w:rsid w:val="00DF06F3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Михайлов Евгений Васильевич</cp:lastModifiedBy>
  <cp:revision>2</cp:revision>
  <cp:lastPrinted>2016-03-02T14:43:00Z</cp:lastPrinted>
  <dcterms:created xsi:type="dcterms:W3CDTF">2020-05-18T12:51:00Z</dcterms:created>
  <dcterms:modified xsi:type="dcterms:W3CDTF">2020-05-18T12:51:00Z</dcterms:modified>
</cp:coreProperties>
</file>