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Уважаемые партнеры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  <w:tab/>
      </w:r>
      <w:r>
        <w:rPr>
          <w:rFonts w:cs="Times New Roman" w:ascii="Times New Roman" w:hAnsi="Times New Roman"/>
          <w:sz w:val="24"/>
          <w:szCs w:val="24"/>
        </w:rPr>
        <w:t xml:space="preserve">Акционерное общество "Объединенные Русские Киностудии" заинтересованно в приобретении ряда осветительных приборов и комплектующих. </w:t>
      </w:r>
    </w:p>
    <w:p>
      <w:pPr>
        <w:pStyle w:val="Normal"/>
        <w:spacing w:lineRule="atLeast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связи, с чем извещаем Вас о проведении  открытого запроса предложений  на поставку данных осветительных приборов, комплектующих и аксессуаров.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Просим Вас направить коммерческие предложения в запечатанном конверте (с печатью организации на месте заклейки конверта) до </w:t>
      </w:r>
      <w:r>
        <w:rPr>
          <w:rFonts w:cs="Times New Roman" w:ascii="Times New Roman" w:hAnsi="Times New Roman"/>
          <w:sz w:val="24"/>
          <w:szCs w:val="24"/>
        </w:rPr>
        <w:t xml:space="preserve">17:45, </w:t>
      </w:r>
      <w:r>
        <w:rPr>
          <w:rFonts w:cs="Times New Roman"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6 июня 2020 года в офис АО  «ОРК» по адресу г. Санкт-Петербург  ул. Генерала Хрулева д.9 лит А.  для Михайлова Евгения Васильевича.</w:t>
      </w:r>
    </w:p>
    <w:p>
      <w:pPr>
        <w:pStyle w:val="Normal"/>
        <w:spacing w:lineRule="atLeast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Коммерческое предложение должно содержать:</w:t>
      </w:r>
    </w:p>
    <w:p>
      <w:pPr>
        <w:pStyle w:val="ListParagraph"/>
        <w:numPr>
          <w:ilvl w:val="0"/>
          <w:numId w:val="2"/>
        </w:numPr>
        <w:spacing w:lineRule="atLeast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Стоимость оборудования за единицу, с выделенным НДС, </w:t>
      </w:r>
    </w:p>
    <w:p>
      <w:pPr>
        <w:pStyle w:val="ListParagraph"/>
        <w:numPr>
          <w:ilvl w:val="0"/>
          <w:numId w:val="2"/>
        </w:numPr>
        <w:spacing w:lineRule="atLeast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Сроки поставки оборудования, </w:t>
      </w:r>
    </w:p>
    <w:p>
      <w:pPr>
        <w:pStyle w:val="ListParagraph"/>
        <w:numPr>
          <w:ilvl w:val="0"/>
          <w:numId w:val="2"/>
        </w:numPr>
        <w:spacing w:lineRule="atLeast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Условия оплаты (отсрочка платежа, разбивка)</w:t>
      </w:r>
    </w:p>
    <w:p>
      <w:pPr>
        <w:pStyle w:val="ListParagraph"/>
        <w:spacing w:lineRule="atLeast" w:line="240" w:before="0" w:after="0"/>
        <w:ind w:left="1068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647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2694"/>
        <w:gridCol w:w="1700"/>
        <w:gridCol w:w="708"/>
        <w:gridCol w:w="852"/>
        <w:gridCol w:w="1275"/>
        <w:gridCol w:w="708"/>
        <w:gridCol w:w="1134"/>
        <w:gridCol w:w="993"/>
      </w:tblGrid>
      <w:tr>
        <w:trPr>
          <w:trHeight w:val="300" w:hRule="atLeast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Арт.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29" w:hRule="atLeast"/>
        </w:trPr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условия оплаты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Осветительный прибор Carpetlight CL8X8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CL8X8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Кофр для CL8X8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Case CL8X8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Осветительный прибор Carpetlight CL44 Premium Set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CL44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4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Осветительный прибор Carpetino Premium Set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Carpetino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spacing w:lineRule="atLeast" w:line="240" w:before="0" w:after="0"/>
        <w:ind w:left="1068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Условия расчетов:</w:t>
      </w:r>
      <w:r>
        <w:rPr>
          <w:rFonts w:cs="Times New Roman" w:ascii="Times New Roman" w:hAnsi="Times New Roman"/>
          <w:sz w:val="24"/>
          <w:szCs w:val="24"/>
        </w:rPr>
        <w:t xml:space="preserve"> для обеспечения надлежавшего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т.ч. вследствие возможной неблагонадежности или неплатежеспособности банков-корреспондентов, </w:t>
      </w:r>
      <w:r>
        <w:rPr>
          <w:rFonts w:cs="Times New Roman" w:ascii="Times New Roman" w:hAnsi="Times New Roman"/>
          <w:b/>
          <w:sz w:val="24"/>
          <w:szCs w:val="24"/>
        </w:rPr>
        <w:t xml:space="preserve">все платежи и расчеты по сторон по Договору должны осуществляться через банковские счета сторон, открытые в ПАО «МТС-Банк». </w:t>
      </w:r>
      <w:r>
        <w:rPr>
          <w:rFonts w:cs="Times New Roman" w:ascii="Times New Roman" w:hAnsi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банковскую гарантию, или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аккредитив, или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залог денежных средств на счете, или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комбинацию перечисленных выше способов обеспечения обязательств.</w:t>
      </w:r>
    </w:p>
    <w:p>
      <w:pPr>
        <w:pStyle w:val="Normal"/>
        <w:spacing w:beforeAutospacing="1" w:afterAutospacing="1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Для последующего заключения договора просим Вас приложить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>
      <w:pPr>
        <w:pStyle w:val="Normal"/>
        <w:spacing w:beforeAutospacing="1" w:afterAutospacing="1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>
      <w:pPr>
        <w:pStyle w:val="Normal"/>
        <w:spacing w:beforeAutospacing="1" w:afterAutospacing="1"/>
        <w:ind w:firstLine="708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>
      <w:pPr>
        <w:pStyle w:val="PlainTex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>
      <w:pPr>
        <w:pStyle w:val="PlainTex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Копия учредительных документов в последней редакции; 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свидетельства о регистрации;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свидетельства о постановке на налоговый учет;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Справка за подписью  руководителя единоличного исполнительного органа Контрагента, подтверждающую отсутствие изменений в учредительных документах;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>
      <w:pPr>
        <w:pStyle w:val="PlainText"/>
        <w:ind w:left="851" w:hanging="0"/>
        <w:jc w:val="both"/>
        <w:rPr/>
      </w:pPr>
      <w:r>
        <w:rPr/>
      </w:r>
    </w:p>
    <w:p>
      <w:pPr>
        <w:pStyle w:val="PlainText"/>
        <w:ind w:left="851" w:hanging="0"/>
        <w:jc w:val="both"/>
        <w:rPr/>
      </w:pPr>
      <w:r>
        <w:rPr/>
      </w:r>
    </w:p>
    <w:p>
      <w:pPr>
        <w:pStyle w:val="PlainText"/>
        <w:ind w:left="85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>
      <w:pPr>
        <w:pStyle w:val="PlainText"/>
        <w:ind w:left="85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Евгений Михайлов</w:t>
      </w:r>
    </w:p>
    <w:p>
      <w:pPr>
        <w:pStyle w:val="PlainText"/>
        <w:ind w:left="851" w:hanging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487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4"/>
    <w:qFormat/>
    <w:rsid w:val="00df06f3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31573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a5"/>
    <w:unhideWhenUsed/>
    <w:qFormat/>
    <w:rsid w:val="00df06f3"/>
    <w:pPr>
      <w:overflowPunct w:val="tru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 LibreOffice_project/4e471d8c02c9c90f512f7f9ead8875b57fcb1ec3</Application>
  <Pages>2</Pages>
  <Words>507</Words>
  <Characters>3439</Characters>
  <CharactersWithSpaces>3892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2020-06-10T09:27:00Z</dcterms:created>
  <dc:creator>Михайлов Евгений Васильевич</dc:creator>
  <dc:description/>
  <dc:language>ru-RU</dc:language>
  <cp:lastModifiedBy/>
  <cp:lastPrinted>2016-03-02T14:43:00Z</cp:lastPrinted>
  <dcterms:modified xsi:type="dcterms:W3CDTF">2020-06-11T10:39:45Z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