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A9" w:rsidRDefault="001677A9" w:rsidP="001677A9">
      <w:pPr>
        <w:jc w:val="right"/>
      </w:pPr>
      <w:r w:rsidRPr="00CA3317">
        <w:t xml:space="preserve">Приложение №1 </w:t>
      </w:r>
    </w:p>
    <w:p w:rsidR="001677A9" w:rsidRPr="00B846FD" w:rsidRDefault="001677A9" w:rsidP="001677A9">
      <w:pPr>
        <w:jc w:val="right"/>
        <w:rPr>
          <w:sz w:val="20"/>
        </w:rPr>
      </w:pPr>
      <w:r w:rsidRPr="00CA3317">
        <w:t>к техническому заданию</w:t>
      </w:r>
      <w:r>
        <w:t xml:space="preserve"> (</w:t>
      </w:r>
      <w:r w:rsidRPr="00B846FD">
        <w:rPr>
          <w:sz w:val="20"/>
        </w:rPr>
        <w:t>Приложение № 1</w:t>
      </w:r>
    </w:p>
    <w:p w:rsidR="001677A9" w:rsidRPr="00B846FD" w:rsidRDefault="001677A9" w:rsidP="001677A9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  <w:sz w:val="16"/>
        </w:rPr>
      </w:pPr>
      <w:r w:rsidRPr="00B846FD">
        <w:rPr>
          <w:rFonts w:ascii="Times New Roman" w:hAnsi="Times New Roman"/>
          <w:szCs w:val="24"/>
        </w:rPr>
        <w:t xml:space="preserve">к Договору </w:t>
      </w:r>
      <w:r>
        <w:rPr>
          <w:rFonts w:ascii="Times New Roman" w:hAnsi="Times New Roman"/>
          <w:szCs w:val="24"/>
        </w:rPr>
        <w:t>_________</w:t>
      </w:r>
      <w:r w:rsidRPr="00B846FD">
        <w:rPr>
          <w:rFonts w:ascii="Times New Roman" w:hAnsi="Times New Roman"/>
          <w:szCs w:val="24"/>
        </w:rPr>
        <w:t xml:space="preserve"> от «</w:t>
      </w:r>
      <w:r>
        <w:rPr>
          <w:rFonts w:ascii="Times New Roman" w:hAnsi="Times New Roman"/>
          <w:szCs w:val="24"/>
        </w:rPr>
        <w:t>_____</w:t>
      </w:r>
      <w:r w:rsidRPr="00B846FD">
        <w:rPr>
          <w:rFonts w:ascii="Times New Roman" w:hAnsi="Times New Roman"/>
          <w:szCs w:val="24"/>
        </w:rPr>
        <w:t xml:space="preserve">» </w:t>
      </w:r>
      <w:r>
        <w:rPr>
          <w:rFonts w:ascii="Times New Roman" w:hAnsi="Times New Roman"/>
          <w:szCs w:val="24"/>
        </w:rPr>
        <w:t>_______</w:t>
      </w:r>
      <w:r w:rsidRPr="00B846FD">
        <w:rPr>
          <w:rFonts w:ascii="Times New Roman" w:hAnsi="Times New Roman"/>
          <w:szCs w:val="24"/>
        </w:rPr>
        <w:t xml:space="preserve"> 202</w:t>
      </w:r>
      <w:r>
        <w:rPr>
          <w:rFonts w:ascii="Times New Roman" w:hAnsi="Times New Roman"/>
          <w:szCs w:val="24"/>
        </w:rPr>
        <w:t>__</w:t>
      </w:r>
      <w:r w:rsidRPr="00B846FD">
        <w:rPr>
          <w:rFonts w:ascii="Times New Roman" w:hAnsi="Times New Roman"/>
          <w:szCs w:val="24"/>
        </w:rPr>
        <w:t xml:space="preserve"> г.</w:t>
      </w:r>
      <w:r>
        <w:rPr>
          <w:rFonts w:ascii="Times New Roman" w:hAnsi="Times New Roman"/>
          <w:szCs w:val="24"/>
        </w:rPr>
        <w:t>)</w:t>
      </w:r>
    </w:p>
    <w:p w:rsidR="001677A9" w:rsidRDefault="001677A9" w:rsidP="001677A9">
      <w:pPr>
        <w:jc w:val="right"/>
      </w:pPr>
    </w:p>
    <w:p w:rsidR="001677A9" w:rsidRDefault="001677A9" w:rsidP="001677A9">
      <w:pPr>
        <w:jc w:val="right"/>
      </w:pPr>
    </w:p>
    <w:p w:rsidR="001677A9" w:rsidRPr="00CA3317" w:rsidRDefault="001677A9" w:rsidP="001677A9">
      <w:pPr>
        <w:jc w:val="center"/>
      </w:pPr>
      <w:r>
        <w:rPr>
          <w:sz w:val="20"/>
          <w:szCs w:val="20"/>
        </w:rPr>
        <w:t>ВЕДОМОСТЬ ПОДСЧЕТА ОБЪЕМОВ РАБОТ</w:t>
      </w:r>
    </w:p>
    <w:p w:rsidR="001677A9" w:rsidRDefault="001677A9" w:rsidP="001677A9"/>
    <w:tbl>
      <w:tblPr>
        <w:tblW w:w="15583" w:type="dxa"/>
        <w:tblLook w:val="04A0" w:firstRow="1" w:lastRow="0" w:firstColumn="1" w:lastColumn="0" w:noHBand="0" w:noVBand="1"/>
      </w:tblPr>
      <w:tblGrid>
        <w:gridCol w:w="927"/>
        <w:gridCol w:w="1841"/>
        <w:gridCol w:w="8704"/>
        <w:gridCol w:w="1294"/>
        <w:gridCol w:w="1217"/>
        <w:gridCol w:w="1600"/>
      </w:tblGrid>
      <w:tr w:rsidR="001677A9" w:rsidTr="00BA3F8A">
        <w:trPr>
          <w:trHeight w:val="1340"/>
        </w:trPr>
        <w:tc>
          <w:tcPr>
            <w:tcW w:w="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Шифр единичной расценки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номера чертежей, ГОСТов и примечания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ТЕРм10-08-001-09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приемно-контрольные объектовые на: 2 луча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Контроллер СКУД С2000-2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ТЕРм10-08-003-03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Устройства ультразвуковые: блок питания и контроля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питания резервированный РИП-12 исп.54 (РИП-12-2/7П2-Р-RS)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Аккумулятор герметичный свинцово-кислотный </w:t>
            </w:r>
            <w:proofErr w:type="spellStart"/>
            <w:r>
              <w:rPr>
                <w:sz w:val="20"/>
                <w:szCs w:val="20"/>
              </w:rPr>
              <w:t>Delta</w:t>
            </w:r>
            <w:proofErr w:type="spellEnd"/>
            <w:r>
              <w:rPr>
                <w:sz w:val="20"/>
                <w:szCs w:val="20"/>
              </w:rPr>
              <w:t xml:space="preserve">  DTM1207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ТЕРм10-08-002-01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Извещатели</w:t>
            </w:r>
            <w:proofErr w:type="spellEnd"/>
            <w:r>
              <w:rPr>
                <w:sz w:val="20"/>
                <w:szCs w:val="20"/>
              </w:rPr>
              <w:t xml:space="preserve"> ПС автоматические: тепловой </w:t>
            </w:r>
            <w:proofErr w:type="spellStart"/>
            <w:r>
              <w:rPr>
                <w:sz w:val="20"/>
                <w:szCs w:val="20"/>
              </w:rPr>
              <w:t>электроконтактный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магнитоконтактный</w:t>
            </w:r>
            <w:proofErr w:type="spellEnd"/>
            <w:r>
              <w:rPr>
                <w:sz w:val="20"/>
                <w:szCs w:val="20"/>
              </w:rPr>
              <w:t xml:space="preserve"> в нормальном исполнении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6/40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аварийной разблокировки двери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7/40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ТЕРм08-02-409-02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Трубы винипластовые по установленным конструкциям. Труба с креплением скобами, диаметр, мм, до: 50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8/0,7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Трубы гибкие гофрированные тяжелые из </w:t>
            </w:r>
            <w:proofErr w:type="spellStart"/>
            <w:r>
              <w:rPr>
                <w:sz w:val="20"/>
                <w:szCs w:val="20"/>
              </w:rPr>
              <w:t>самозатухающего</w:t>
            </w:r>
            <w:proofErr w:type="spellEnd"/>
            <w:r>
              <w:rPr>
                <w:sz w:val="20"/>
                <w:szCs w:val="20"/>
              </w:rPr>
              <w:t xml:space="preserve"> ПВХ (IP55) серии FH, с зондом, диаметром 32 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9/73,5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Дюбель-хомут "клоп", </w:t>
            </w:r>
            <w:proofErr w:type="spellStart"/>
            <w:r>
              <w:rPr>
                <w:sz w:val="20"/>
                <w:szCs w:val="20"/>
              </w:rPr>
              <w:t>однолапковый</w:t>
            </w:r>
            <w:proofErr w:type="spellEnd"/>
            <w:r>
              <w:rPr>
                <w:sz w:val="20"/>
                <w:szCs w:val="20"/>
              </w:rPr>
              <w:t>, 31-32 мм (100шт)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56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ТЕРм08-02-412-02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Затягивание проводов в проложенные трубы и металлические рукава. Провод первый одножильный или многожильный в общей оплетке, суммарное сечение, мм2, до: 6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11/0,7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силовой огнестойкий </w:t>
            </w:r>
            <w:proofErr w:type="spellStart"/>
            <w:r>
              <w:rPr>
                <w:sz w:val="20"/>
                <w:szCs w:val="20"/>
              </w:rPr>
              <w:t>ППГнг</w:t>
            </w:r>
            <w:proofErr w:type="spellEnd"/>
            <w:r>
              <w:rPr>
                <w:sz w:val="20"/>
                <w:szCs w:val="20"/>
              </w:rPr>
              <w:t>(A)-FRHF 3х1,5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12/73,5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ТЕРм08-02-396-20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Короба пластмассовые шириной до 40мм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13/0,8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Кабель-канал 25х16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14/80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ТЕРм08-02-399-01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Провода в коробах. Провод сечением, мм2, до: 6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15/0,8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501-1900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Кабель для устройства </w:t>
            </w:r>
            <w:proofErr w:type="spellStart"/>
            <w:r>
              <w:rPr>
                <w:sz w:val="20"/>
                <w:szCs w:val="20"/>
              </w:rPr>
              <w:t>разблокипровки</w:t>
            </w:r>
            <w:proofErr w:type="spellEnd"/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16/84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  <w:tr w:rsidR="001677A9" w:rsidTr="00BA3F8A">
        <w:trPr>
          <w:trHeight w:val="300"/>
        </w:trPr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ТЕРп02-01-001-07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>
              <w:rPr>
                <w:sz w:val="20"/>
                <w:szCs w:val="20"/>
              </w:rPr>
              <w:t>Кобщ</w:t>
            </w:r>
            <w:proofErr w:type="spellEnd"/>
            <w:r>
              <w:rPr>
                <w:sz w:val="20"/>
                <w:szCs w:val="20"/>
              </w:rPr>
              <w:t>): 40</w:t>
            </w:r>
          </w:p>
        </w:tc>
        <w:tc>
          <w:tcPr>
            <w:tcW w:w="1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система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77A9" w:rsidTr="00BA3F8A">
        <w:trPr>
          <w:trHeight w:val="300"/>
        </w:trPr>
        <w:tc>
          <w:tcPr>
            <w:tcW w:w="92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8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</w:t>
            </w:r>
          </w:p>
        </w:tc>
        <w:tc>
          <w:tcPr>
            <w:tcW w:w="1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677A9" w:rsidRDefault="001677A9" w:rsidP="00BA3F8A">
            <w:pPr>
              <w:rPr>
                <w:sz w:val="20"/>
                <w:szCs w:val="20"/>
              </w:rPr>
            </w:pPr>
          </w:p>
        </w:tc>
      </w:tr>
    </w:tbl>
    <w:p w:rsidR="001677A9" w:rsidRDefault="001677A9" w:rsidP="001677A9"/>
    <w:p w:rsidR="001677A9" w:rsidRDefault="001677A9" w:rsidP="001677A9"/>
    <w:p w:rsidR="005F0FE6" w:rsidRDefault="005F0FE6">
      <w:bookmarkStart w:id="0" w:name="_GoBack"/>
      <w:bookmarkEnd w:id="0"/>
    </w:p>
    <w:sectPr w:rsidR="005F0FE6" w:rsidSect="001677A9">
      <w:pgSz w:w="16838" w:h="11906" w:orient="landscape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9C"/>
    <w:rsid w:val="000D4D9C"/>
    <w:rsid w:val="001677A9"/>
    <w:rsid w:val="005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CA911-58EE-4A13-8D69-693AE7C7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677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Алекаев</dc:creator>
  <cp:keywords/>
  <dc:description/>
  <cp:lastModifiedBy>Андрей Алекаев</cp:lastModifiedBy>
  <cp:revision>2</cp:revision>
  <dcterms:created xsi:type="dcterms:W3CDTF">2024-03-11T08:41:00Z</dcterms:created>
  <dcterms:modified xsi:type="dcterms:W3CDTF">2024-03-11T08:42:00Z</dcterms:modified>
</cp:coreProperties>
</file>